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40"/>
          <w:szCs w:val="44"/>
        </w:rPr>
        <w:t>校外非学历教育师资及课程推荐表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9"/>
        <w:gridCol w:w="613"/>
        <w:gridCol w:w="636"/>
        <w:gridCol w:w="665"/>
        <w:gridCol w:w="708"/>
        <w:gridCol w:w="1701"/>
        <w:gridCol w:w="52"/>
        <w:gridCol w:w="1224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授课专家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出生年月</w:t>
            </w:r>
          </w:p>
        </w:tc>
        <w:tc>
          <w:tcPr>
            <w:tcW w:w="220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单位</w:t>
            </w:r>
          </w:p>
        </w:tc>
        <w:tc>
          <w:tcPr>
            <w:tcW w:w="3710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政治面貌</w:t>
            </w:r>
          </w:p>
        </w:tc>
        <w:tc>
          <w:tcPr>
            <w:tcW w:w="220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职务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sz w:val="24"/>
                <w:szCs w:val="32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2202" w:type="dxa"/>
            <w:vAlign w:val="center"/>
          </w:tcPr>
          <w:p>
            <w:pPr>
              <w:spacing w:after="200" w:line="276" w:lineRule="auto"/>
              <w:jc w:val="center"/>
              <w:rPr>
                <w:rFonts w:ascii="仿宋_GB2312" w:hAnsi="等线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推荐人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等线" w:eastAsia="仿宋_GB2312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2202" w:type="dxa"/>
            <w:vAlign w:val="center"/>
          </w:tcPr>
          <w:p>
            <w:pPr>
              <w:spacing w:after="200" w:line="276" w:lineRule="auto"/>
              <w:jc w:val="center"/>
              <w:rPr>
                <w:rFonts w:ascii="仿宋_GB2312" w:hAnsi="等线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56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  <w:lang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师资介绍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研究方向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学术成果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社会（任）兼职情况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56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课程名称</w:t>
            </w: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内容简介（100字以内）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56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教学基地推荐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基地名称</w:t>
            </w: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F80703-A6A0-44D8-8654-6DAE173DF4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398339-C2A3-4CF3-A97A-1751D02E27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7E940E1-0788-4BE7-8984-91D709BE5A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9A347E-A6F7-441F-AF6E-16C8DF230C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2D19539-C310-4C25-8411-6F88D4E059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wYjAxMTQ4YmJiY2E1NTUyOWU3MjU0NzJhYmMxY2UifQ=="/>
  </w:docVars>
  <w:rsids>
    <w:rsidRoot w:val="003C560A"/>
    <w:rsid w:val="000178F2"/>
    <w:rsid w:val="0013008A"/>
    <w:rsid w:val="003C560A"/>
    <w:rsid w:val="004A20D6"/>
    <w:rsid w:val="00705E16"/>
    <w:rsid w:val="00D130C6"/>
    <w:rsid w:val="189C5926"/>
    <w:rsid w:val="38B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2023-11-14T03:01:00Z</dcterms:created>
  <dc:creator>Administrator</dc:creator>
  <cp:lastModifiedBy>施施</cp:lastModifiedBy>
  <dcterms:modified xsi:type="dcterms:W3CDTF">2023-11-16T03:10:27Z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A1506C4B355A491787BDB35EFE447DE5_12</vt:lpwstr>
  </property>
</Properties>
</file>